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8B578" w14:textId="53C98C69" w:rsidR="00406244" w:rsidRDefault="00406244">
      <w:r w:rsidRPr="00406244">
        <w:t>Le 1er tour des élections municipales aura lieu :</w:t>
      </w:r>
      <w:r w:rsidRPr="00406244">
        <w:br/>
      </w:r>
      <w:r w:rsidRPr="00406244">
        <w:rPr>
          <w:b/>
          <w:bCs/>
        </w:rPr>
        <w:t>le dimanche 15 mars 2026 et le 2ème tour, le cas échéant, le dimanche 22 mars 2026.</w:t>
      </w:r>
      <w:r w:rsidRPr="00406244">
        <w:br/>
        <w:t>Pensez à vous inscrire sur la liste électorale de la commune avant le 6 février 2026.</w:t>
      </w:r>
      <w:r w:rsidRPr="00406244">
        <w:br/>
        <w:t>Pour cela, vous pouvez vous rendre en mairie avec le formulaire de demande d’inscription (CERFA 12669 ou 12671), un justificatif d’identité et un justificatif de domicile.</w:t>
      </w:r>
      <w:r w:rsidRPr="00406244">
        <w:br/>
        <w:t>Vous pouvez également procéder à votre inscription en ligne</w:t>
      </w:r>
      <w:r w:rsidRPr="00406244">
        <w:br/>
      </w:r>
      <w:hyperlink r:id="rId4" w:history="1">
        <w:r w:rsidRPr="00406244">
          <w:rPr>
            <w:rStyle w:val="Lienhypertexte"/>
          </w:rPr>
          <w:t>https://www.service-public.fr/particuliers/vosdroits/R16396</w:t>
        </w:r>
      </w:hyperlink>
    </w:p>
    <w:sectPr w:rsidR="00406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44"/>
    <w:rsid w:val="00406244"/>
    <w:rsid w:val="00B1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59E186"/>
  <w15:chartTrackingRefBased/>
  <w15:docId w15:val="{9319DF38-8145-4EA9-8C33-286C4B27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06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06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062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06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062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062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062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062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062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062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062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062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0624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0624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0624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0624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0624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0624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062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06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062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062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06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0624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0624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0624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062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0624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06244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0624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06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rvice-public.fr/particuliers/vosdroits/R1639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497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2025-09-12T07:31:00Z</dcterms:created>
  <dcterms:modified xsi:type="dcterms:W3CDTF">2025-09-12T07:32:00Z</dcterms:modified>
</cp:coreProperties>
</file>